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976"/>
        <w:gridCol w:w="3276"/>
      </w:tblGrid>
      <w:tr w:rsidR="00D027BC" w14:paraId="1132EBEE" w14:textId="77777777">
        <w:tc>
          <w:tcPr>
            <w:tcW w:w="5882" w:type="dxa"/>
          </w:tcPr>
          <w:p w14:paraId="476B74E1" w14:textId="77777777" w:rsidR="00D027BC" w:rsidRDefault="00D027BC">
            <w:pPr>
              <w:spacing w:line="260" w:lineRule="exact"/>
              <w:ind w:right="215"/>
              <w:rPr>
                <w:sz w:val="26"/>
              </w:rPr>
            </w:pPr>
            <w:r>
              <w:rPr>
                <w:sz w:val="26"/>
              </w:rPr>
              <w:t>Städtische</w:t>
            </w:r>
          </w:p>
          <w:p w14:paraId="7352FA60" w14:textId="77777777" w:rsidR="00D027BC" w:rsidRDefault="00D027BC">
            <w:pPr>
              <w:spacing w:line="260" w:lineRule="exact"/>
              <w:ind w:right="215"/>
              <w:rPr>
                <w:sz w:val="26"/>
              </w:rPr>
            </w:pPr>
            <w:r>
              <w:rPr>
                <w:sz w:val="26"/>
              </w:rPr>
              <w:t>Schulartunabhängige Orientierungsstufe</w:t>
            </w:r>
          </w:p>
          <w:p w14:paraId="006FB249" w14:textId="06498203" w:rsidR="00003BBF" w:rsidRDefault="00003BBF">
            <w:pPr>
              <w:spacing w:line="260" w:lineRule="exact"/>
              <w:ind w:right="215"/>
            </w:pPr>
            <w:r>
              <w:rPr>
                <w:sz w:val="26"/>
              </w:rPr>
              <w:t>München Neuperlach</w:t>
            </w:r>
          </w:p>
        </w:tc>
        <w:tc>
          <w:tcPr>
            <w:tcW w:w="976" w:type="dxa"/>
          </w:tcPr>
          <w:p w14:paraId="58174620" w14:textId="77777777" w:rsidR="00D027BC" w:rsidRDefault="004223A2">
            <w:pPr>
              <w:tabs>
                <w:tab w:val="left" w:pos="5925"/>
              </w:tabs>
              <w:ind w:left="72" w:right="213"/>
              <w:jc w:val="right"/>
            </w:pPr>
            <w:bookmarkStart w:id="0" w:name="g1"/>
            <w:bookmarkEnd w:id="0"/>
            <w:r>
              <w:rPr>
                <w:noProof/>
                <w:lang w:eastAsia="de-DE" w:bidi="th-TH"/>
              </w:rPr>
              <w:drawing>
                <wp:inline distT="0" distB="0" distL="0" distR="0" wp14:anchorId="2A92E73D" wp14:editId="2AFED353">
                  <wp:extent cx="356235" cy="439420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14:paraId="0FEA2EE4" w14:textId="77777777" w:rsidR="00D027BC" w:rsidRDefault="00D027BC">
            <w:pPr>
              <w:spacing w:line="260" w:lineRule="exact"/>
              <w:ind w:left="57"/>
              <w:rPr>
                <w:sz w:val="26"/>
              </w:rPr>
            </w:pPr>
            <w:r>
              <w:rPr>
                <w:position w:val="-1"/>
                <w:sz w:val="26"/>
              </w:rPr>
              <w:t>Landeshauptstadt</w:t>
            </w:r>
          </w:p>
          <w:p w14:paraId="2615AA09" w14:textId="77777777" w:rsidR="00D027BC" w:rsidRDefault="00D027BC">
            <w:pPr>
              <w:spacing w:before="10" w:line="240" w:lineRule="exact"/>
              <w:ind w:left="57"/>
              <w:rPr>
                <w:position w:val="2"/>
                <w:sz w:val="26"/>
              </w:rPr>
            </w:pPr>
            <w:r>
              <w:rPr>
                <w:position w:val="-1"/>
                <w:sz w:val="26"/>
              </w:rPr>
              <w:t>München</w:t>
            </w:r>
          </w:p>
          <w:p w14:paraId="2828E081" w14:textId="77777777" w:rsidR="00D027BC" w:rsidRDefault="00D027BC">
            <w:pPr>
              <w:spacing w:after="10" w:line="260" w:lineRule="exact"/>
              <w:ind w:left="57"/>
              <w:rPr>
                <w:rFonts w:ascii="Arial Fett" w:hAnsi="Arial Fett"/>
                <w:b/>
                <w:position w:val="-2"/>
                <w:sz w:val="26"/>
              </w:rPr>
            </w:pPr>
            <w:r>
              <w:rPr>
                <w:rFonts w:ascii="Arial Fett" w:hAnsi="Arial Fett"/>
                <w:b/>
                <w:position w:val="-2"/>
                <w:sz w:val="26"/>
              </w:rPr>
              <w:t>Referat für</w:t>
            </w:r>
          </w:p>
          <w:p w14:paraId="43398869" w14:textId="77777777" w:rsidR="00D027BC" w:rsidRDefault="00D027BC">
            <w:pPr>
              <w:spacing w:after="10" w:line="260" w:lineRule="exact"/>
              <w:ind w:left="57"/>
              <w:rPr>
                <w:sz w:val="26"/>
              </w:rPr>
            </w:pPr>
            <w:r>
              <w:rPr>
                <w:rFonts w:ascii="Arial Fett" w:hAnsi="Arial Fett"/>
                <w:b/>
                <w:position w:val="-2"/>
                <w:sz w:val="26"/>
              </w:rPr>
              <w:t>Bildung und Sport</w:t>
            </w:r>
          </w:p>
        </w:tc>
      </w:tr>
    </w:tbl>
    <w:p w14:paraId="6991BD62" w14:textId="77777777" w:rsidR="00D027BC" w:rsidRDefault="00D027BC">
      <w:pPr>
        <w:pStyle w:val="berschrift2"/>
        <w:rPr>
          <w:b w:val="0"/>
          <w:bCs w:val="0"/>
          <w:sz w:val="24"/>
          <w:u w:val="none"/>
        </w:rPr>
      </w:pPr>
    </w:p>
    <w:p w14:paraId="171B5416" w14:textId="77777777" w:rsidR="00D027BC" w:rsidRDefault="00D027BC">
      <w:pPr>
        <w:pStyle w:val="berschrift2"/>
        <w:numPr>
          <w:ilvl w:val="0"/>
          <w:numId w:val="0"/>
        </w:numPr>
        <w:ind w:left="576" w:hanging="576"/>
        <w:rPr>
          <w:b w:val="0"/>
          <w:bCs w:val="0"/>
          <w:sz w:val="24"/>
          <w:u w:val="none"/>
        </w:rPr>
      </w:pPr>
    </w:p>
    <w:p w14:paraId="0E7590A9" w14:textId="77777777" w:rsidR="00D027BC" w:rsidRDefault="00D027BC"/>
    <w:p w14:paraId="4F3B4D81" w14:textId="77777777" w:rsidR="00D027BC" w:rsidRDefault="00D027BC"/>
    <w:p w14:paraId="31192ADA" w14:textId="77777777" w:rsidR="00D027BC" w:rsidRDefault="00D027BC">
      <w:pPr>
        <w:pStyle w:val="berschrift2"/>
        <w:rPr>
          <w:sz w:val="36"/>
        </w:rPr>
      </w:pPr>
      <w:r>
        <w:rPr>
          <w:sz w:val="36"/>
        </w:rPr>
        <w:t>Voraussetzungen</w:t>
      </w:r>
      <w:r>
        <w:rPr>
          <w:rFonts w:eastAsia="Arial"/>
          <w:sz w:val="36"/>
        </w:rPr>
        <w:t xml:space="preserve"> </w:t>
      </w:r>
      <w:r>
        <w:rPr>
          <w:sz w:val="36"/>
        </w:rPr>
        <w:t>für</w:t>
      </w:r>
      <w:r>
        <w:rPr>
          <w:rFonts w:eastAsia="Arial"/>
          <w:sz w:val="36"/>
        </w:rPr>
        <w:t xml:space="preserve"> </w:t>
      </w:r>
      <w:r>
        <w:rPr>
          <w:sz w:val="36"/>
        </w:rPr>
        <w:t>die</w:t>
      </w:r>
      <w:r>
        <w:rPr>
          <w:rFonts w:eastAsia="Arial"/>
          <w:sz w:val="36"/>
        </w:rPr>
        <w:t xml:space="preserve"> </w:t>
      </w:r>
      <w:r>
        <w:rPr>
          <w:sz w:val="36"/>
        </w:rPr>
        <w:t>Wahl</w:t>
      </w:r>
      <w:r>
        <w:rPr>
          <w:rFonts w:eastAsia="Arial"/>
          <w:sz w:val="36"/>
        </w:rPr>
        <w:t xml:space="preserve"> </w:t>
      </w:r>
      <w:r>
        <w:rPr>
          <w:sz w:val="36"/>
        </w:rPr>
        <w:t>der</w:t>
      </w:r>
      <w:r>
        <w:rPr>
          <w:rFonts w:eastAsia="Arial"/>
          <w:sz w:val="36"/>
        </w:rPr>
        <w:t xml:space="preserve"> </w:t>
      </w:r>
      <w:r>
        <w:rPr>
          <w:sz w:val="36"/>
        </w:rPr>
        <w:t>2.</w:t>
      </w:r>
      <w:r>
        <w:rPr>
          <w:rFonts w:eastAsia="Arial"/>
          <w:sz w:val="36"/>
        </w:rPr>
        <w:t xml:space="preserve"> </w:t>
      </w:r>
      <w:r>
        <w:rPr>
          <w:sz w:val="36"/>
        </w:rPr>
        <w:t>Fremdsprache:</w:t>
      </w:r>
    </w:p>
    <w:p w14:paraId="2D8DB0A2" w14:textId="77777777" w:rsidR="00D027BC" w:rsidRDefault="00D027BC"/>
    <w:p w14:paraId="2FBDFC9C" w14:textId="08714ED2" w:rsidR="00D027BC" w:rsidRDefault="00D027BC" w:rsidP="006A7AF1">
      <w:pPr>
        <w:suppressAutoHyphens w:val="0"/>
        <w:spacing w:line="360" w:lineRule="auto"/>
        <w:rPr>
          <w:sz w:val="28"/>
        </w:rPr>
      </w:pPr>
      <w:r>
        <w:rPr>
          <w:b/>
          <w:bCs/>
          <w:sz w:val="28"/>
        </w:rPr>
        <w:t>Vorüberlegung:</w:t>
      </w:r>
      <w:r>
        <w:rPr>
          <w:rFonts w:eastAsia="Arial"/>
          <w:sz w:val="28"/>
        </w:rPr>
        <w:t xml:space="preserve"> </w:t>
      </w:r>
      <w:r>
        <w:rPr>
          <w:sz w:val="28"/>
        </w:rPr>
        <w:t>Im</w:t>
      </w:r>
      <w:r>
        <w:rPr>
          <w:rFonts w:eastAsia="Arial"/>
          <w:sz w:val="28"/>
        </w:rPr>
        <w:t xml:space="preserve"> </w:t>
      </w:r>
      <w:r>
        <w:rPr>
          <w:sz w:val="28"/>
        </w:rPr>
        <w:t>Gespräch</w:t>
      </w:r>
      <w:r>
        <w:rPr>
          <w:rFonts w:eastAsia="Arial"/>
          <w:sz w:val="28"/>
        </w:rPr>
        <w:t xml:space="preserve"> </w:t>
      </w:r>
      <w:r>
        <w:rPr>
          <w:sz w:val="28"/>
        </w:rPr>
        <w:t>mit</w:t>
      </w:r>
      <w:r>
        <w:rPr>
          <w:rFonts w:eastAsia="Arial"/>
          <w:sz w:val="28"/>
        </w:rPr>
        <w:t xml:space="preserve"> </w:t>
      </w:r>
      <w:r>
        <w:rPr>
          <w:sz w:val="28"/>
        </w:rPr>
        <w:t>den</w:t>
      </w:r>
      <w:r>
        <w:rPr>
          <w:rFonts w:eastAsia="Arial"/>
          <w:sz w:val="28"/>
        </w:rPr>
        <w:t xml:space="preserve"> </w:t>
      </w:r>
      <w:r>
        <w:rPr>
          <w:sz w:val="28"/>
        </w:rPr>
        <w:t>Eltern</w:t>
      </w:r>
      <w:r>
        <w:rPr>
          <w:rFonts w:eastAsia="Arial"/>
          <w:sz w:val="28"/>
        </w:rPr>
        <w:t xml:space="preserve"> </w:t>
      </w:r>
      <w:r>
        <w:rPr>
          <w:sz w:val="28"/>
        </w:rPr>
        <w:t>und</w:t>
      </w:r>
      <w:r>
        <w:rPr>
          <w:rFonts w:eastAsia="Arial"/>
          <w:sz w:val="28"/>
        </w:rPr>
        <w:t xml:space="preserve"> </w:t>
      </w:r>
      <w:r>
        <w:rPr>
          <w:sz w:val="28"/>
        </w:rPr>
        <w:t>bei</w:t>
      </w:r>
      <w:r>
        <w:rPr>
          <w:rFonts w:eastAsia="Arial"/>
          <w:sz w:val="28"/>
        </w:rPr>
        <w:t xml:space="preserve"> </w:t>
      </w:r>
      <w:r>
        <w:rPr>
          <w:sz w:val="28"/>
        </w:rPr>
        <w:t>den</w:t>
      </w:r>
      <w:r>
        <w:rPr>
          <w:rFonts w:eastAsia="Arial"/>
          <w:sz w:val="28"/>
        </w:rPr>
        <w:t xml:space="preserve"> </w:t>
      </w:r>
      <w:r>
        <w:rPr>
          <w:sz w:val="28"/>
        </w:rPr>
        <w:t>eigenen</w:t>
      </w:r>
      <w:r>
        <w:rPr>
          <w:rFonts w:eastAsia="Arial"/>
          <w:sz w:val="28"/>
        </w:rPr>
        <w:t xml:space="preserve"> </w:t>
      </w:r>
      <w:r>
        <w:rPr>
          <w:sz w:val="28"/>
        </w:rPr>
        <w:t>Überlegungen</w:t>
      </w:r>
      <w:r>
        <w:rPr>
          <w:rFonts w:eastAsia="Arial"/>
          <w:sz w:val="28"/>
        </w:rPr>
        <w:t xml:space="preserve"> </w:t>
      </w:r>
      <w:r>
        <w:rPr>
          <w:sz w:val="28"/>
        </w:rPr>
        <w:t>sollte</w:t>
      </w:r>
      <w:r>
        <w:rPr>
          <w:rFonts w:eastAsia="Arial"/>
          <w:sz w:val="28"/>
        </w:rPr>
        <w:t xml:space="preserve"> </w:t>
      </w:r>
      <w:r>
        <w:rPr>
          <w:sz w:val="28"/>
        </w:rPr>
        <w:t>beachtet</w:t>
      </w:r>
      <w:r>
        <w:rPr>
          <w:rFonts w:eastAsia="Arial"/>
          <w:sz w:val="28"/>
        </w:rPr>
        <w:t xml:space="preserve"> </w:t>
      </w:r>
      <w:r>
        <w:rPr>
          <w:sz w:val="28"/>
        </w:rPr>
        <w:t>werden,</w:t>
      </w:r>
      <w:r>
        <w:rPr>
          <w:rFonts w:eastAsia="Arial"/>
          <w:sz w:val="28"/>
        </w:rPr>
        <w:t xml:space="preserve"> </w:t>
      </w:r>
      <w:r>
        <w:rPr>
          <w:sz w:val="28"/>
        </w:rPr>
        <w:t>dass</w:t>
      </w:r>
      <w:r>
        <w:rPr>
          <w:rFonts w:eastAsia="Arial"/>
          <w:sz w:val="28"/>
        </w:rPr>
        <w:t xml:space="preserve"> </w:t>
      </w:r>
      <w:r>
        <w:rPr>
          <w:sz w:val="28"/>
        </w:rPr>
        <w:t>die</w:t>
      </w:r>
      <w:r>
        <w:rPr>
          <w:rFonts w:eastAsia="Arial"/>
          <w:sz w:val="28"/>
        </w:rPr>
        <w:t xml:space="preserve"> </w:t>
      </w:r>
      <w:r>
        <w:rPr>
          <w:sz w:val="28"/>
        </w:rPr>
        <w:t>2.</w:t>
      </w:r>
      <w:r>
        <w:rPr>
          <w:rFonts w:eastAsia="Arial"/>
          <w:sz w:val="28"/>
        </w:rPr>
        <w:t xml:space="preserve"> </w:t>
      </w:r>
      <w:r>
        <w:rPr>
          <w:sz w:val="28"/>
        </w:rPr>
        <w:t>Fremdsprache</w:t>
      </w:r>
      <w:r>
        <w:rPr>
          <w:rFonts w:eastAsia="Arial"/>
          <w:sz w:val="28"/>
        </w:rPr>
        <w:t xml:space="preserve"> </w:t>
      </w:r>
      <w:r>
        <w:rPr>
          <w:b/>
          <w:bCs/>
          <w:sz w:val="28"/>
        </w:rPr>
        <w:t>auf</w:t>
      </w:r>
      <w:r>
        <w:rPr>
          <w:rFonts w:eastAsia="Arial"/>
          <w:b/>
          <w:bCs/>
          <w:sz w:val="28"/>
        </w:rPr>
        <w:t xml:space="preserve"> </w:t>
      </w:r>
      <w:r w:rsidR="004E3086">
        <w:rPr>
          <w:b/>
          <w:bCs/>
          <w:sz w:val="28"/>
        </w:rPr>
        <w:t>gymnasialem</w:t>
      </w:r>
      <w:r>
        <w:rPr>
          <w:rFonts w:eastAsia="Arial"/>
          <w:b/>
          <w:bCs/>
          <w:sz w:val="28"/>
        </w:rPr>
        <w:t xml:space="preserve"> </w:t>
      </w:r>
      <w:r>
        <w:rPr>
          <w:b/>
          <w:bCs/>
          <w:sz w:val="28"/>
        </w:rPr>
        <w:t>Niveau</w:t>
      </w:r>
      <w:r>
        <w:rPr>
          <w:rFonts w:eastAsia="Arial"/>
          <w:sz w:val="28"/>
        </w:rPr>
        <w:t xml:space="preserve"> </w:t>
      </w:r>
      <w:r>
        <w:rPr>
          <w:sz w:val="28"/>
        </w:rPr>
        <w:t>unterrichtet</w:t>
      </w:r>
      <w:r>
        <w:rPr>
          <w:rFonts w:eastAsia="Arial"/>
          <w:sz w:val="28"/>
        </w:rPr>
        <w:t xml:space="preserve"> </w:t>
      </w:r>
      <w:r>
        <w:rPr>
          <w:sz w:val="28"/>
        </w:rPr>
        <w:t>wird.</w:t>
      </w:r>
      <w:r>
        <w:rPr>
          <w:rFonts w:eastAsia="Arial"/>
          <w:sz w:val="28"/>
        </w:rPr>
        <w:t xml:space="preserve"> </w:t>
      </w:r>
      <w:r>
        <w:rPr>
          <w:sz w:val="28"/>
        </w:rPr>
        <w:t>Daher</w:t>
      </w:r>
      <w:r>
        <w:rPr>
          <w:rFonts w:eastAsia="Arial"/>
          <w:sz w:val="28"/>
        </w:rPr>
        <w:t xml:space="preserve"> </w:t>
      </w:r>
      <w:r>
        <w:rPr>
          <w:sz w:val="28"/>
        </w:rPr>
        <w:t>sollte</w:t>
      </w:r>
      <w:r>
        <w:rPr>
          <w:rFonts w:eastAsia="Arial"/>
          <w:sz w:val="28"/>
        </w:rPr>
        <w:t xml:space="preserve"> </w:t>
      </w:r>
      <w:r w:rsidRPr="00262A48">
        <w:rPr>
          <w:b/>
          <w:sz w:val="28"/>
        </w:rPr>
        <w:t>neben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den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erforderliche</w:t>
      </w:r>
      <w:r w:rsidR="004E3086">
        <w:rPr>
          <w:b/>
          <w:sz w:val="28"/>
        </w:rPr>
        <w:t>n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Noten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auch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ein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Blick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auf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die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Arbeitshaltung,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Motivation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und</w:t>
      </w:r>
      <w:r w:rsidRPr="00262A48">
        <w:rPr>
          <w:rFonts w:eastAsia="Arial"/>
          <w:b/>
          <w:sz w:val="28"/>
        </w:rPr>
        <w:t xml:space="preserve"> </w:t>
      </w:r>
      <w:r w:rsidRPr="00262A48">
        <w:rPr>
          <w:b/>
          <w:sz w:val="28"/>
        </w:rPr>
        <w:t>Belastbarkeit</w:t>
      </w:r>
      <w:r>
        <w:rPr>
          <w:rFonts w:eastAsia="Arial"/>
          <w:sz w:val="28"/>
        </w:rPr>
        <w:t xml:space="preserve"> </w:t>
      </w:r>
      <w:r>
        <w:rPr>
          <w:sz w:val="28"/>
        </w:rPr>
        <w:t>der</w:t>
      </w:r>
      <w:r w:rsidR="00262A48">
        <w:rPr>
          <w:rFonts w:eastAsia="Arial"/>
          <w:sz w:val="28"/>
        </w:rPr>
        <w:t xml:space="preserve"> </w:t>
      </w:r>
      <w:r>
        <w:rPr>
          <w:sz w:val="28"/>
        </w:rPr>
        <w:t>jeweiligen</w:t>
      </w:r>
      <w:r>
        <w:rPr>
          <w:rFonts w:eastAsia="Arial"/>
          <w:sz w:val="28"/>
        </w:rPr>
        <w:t xml:space="preserve"> </w:t>
      </w:r>
      <w:r w:rsidR="002312CD">
        <w:rPr>
          <w:sz w:val="28"/>
        </w:rPr>
        <w:t xml:space="preserve">Schülerin bzw. des jeweiligen </w:t>
      </w:r>
      <w:r>
        <w:rPr>
          <w:sz w:val="28"/>
        </w:rPr>
        <w:t>Schüler</w:t>
      </w:r>
      <w:r w:rsidR="002312CD">
        <w:rPr>
          <w:sz w:val="28"/>
        </w:rPr>
        <w:t>s</w:t>
      </w:r>
      <w:r>
        <w:rPr>
          <w:rFonts w:eastAsia="Arial"/>
          <w:sz w:val="28"/>
        </w:rPr>
        <w:t xml:space="preserve"> </w:t>
      </w:r>
      <w:r>
        <w:rPr>
          <w:sz w:val="28"/>
        </w:rPr>
        <w:t>geworfen</w:t>
      </w:r>
      <w:r>
        <w:rPr>
          <w:rFonts w:eastAsia="Arial"/>
          <w:sz w:val="28"/>
        </w:rPr>
        <w:t xml:space="preserve"> </w:t>
      </w:r>
      <w:r>
        <w:rPr>
          <w:sz w:val="28"/>
        </w:rPr>
        <w:t>werden.</w:t>
      </w:r>
      <w:r>
        <w:rPr>
          <w:rFonts w:eastAsia="Arial"/>
          <w:sz w:val="28"/>
        </w:rPr>
        <w:t xml:space="preserve"> </w:t>
      </w:r>
      <w:r>
        <w:rPr>
          <w:sz w:val="28"/>
        </w:rPr>
        <w:t>Bei</w:t>
      </w:r>
      <w:r>
        <w:rPr>
          <w:rFonts w:eastAsia="Arial"/>
          <w:sz w:val="28"/>
        </w:rPr>
        <w:t xml:space="preserve"> </w:t>
      </w:r>
      <w:r>
        <w:rPr>
          <w:sz w:val="28"/>
        </w:rPr>
        <w:t>Zweifeln</w:t>
      </w:r>
      <w:r>
        <w:rPr>
          <w:rFonts w:eastAsia="Arial"/>
          <w:sz w:val="28"/>
        </w:rPr>
        <w:t xml:space="preserve"> </w:t>
      </w:r>
      <w:r>
        <w:rPr>
          <w:sz w:val="28"/>
        </w:rPr>
        <w:t>sollte</w:t>
      </w:r>
      <w:r>
        <w:rPr>
          <w:rFonts w:eastAsia="Arial"/>
          <w:sz w:val="28"/>
        </w:rPr>
        <w:t xml:space="preserve"> </w:t>
      </w:r>
      <w:r>
        <w:rPr>
          <w:sz w:val="28"/>
        </w:rPr>
        <w:t>das</w:t>
      </w:r>
      <w:r>
        <w:rPr>
          <w:rFonts w:eastAsia="Arial"/>
          <w:sz w:val="28"/>
        </w:rPr>
        <w:t xml:space="preserve"> </w:t>
      </w:r>
      <w:r>
        <w:rPr>
          <w:sz w:val="28"/>
        </w:rPr>
        <w:t>Gespräch</w:t>
      </w:r>
      <w:r>
        <w:rPr>
          <w:rFonts w:eastAsia="Arial"/>
          <w:sz w:val="28"/>
        </w:rPr>
        <w:t xml:space="preserve"> </w:t>
      </w:r>
      <w:r>
        <w:rPr>
          <w:sz w:val="28"/>
        </w:rPr>
        <w:t>mit</w:t>
      </w:r>
      <w:r>
        <w:rPr>
          <w:rFonts w:eastAsia="Arial"/>
          <w:sz w:val="28"/>
        </w:rPr>
        <w:t xml:space="preserve"> </w:t>
      </w:r>
      <w:r>
        <w:rPr>
          <w:sz w:val="28"/>
        </w:rPr>
        <w:t>den</w:t>
      </w:r>
      <w:r>
        <w:rPr>
          <w:rFonts w:eastAsia="Arial"/>
          <w:sz w:val="28"/>
        </w:rPr>
        <w:t xml:space="preserve"> </w:t>
      </w:r>
      <w:r>
        <w:rPr>
          <w:sz w:val="28"/>
        </w:rPr>
        <w:t>Eltern</w:t>
      </w:r>
      <w:r>
        <w:rPr>
          <w:rFonts w:eastAsia="Arial"/>
          <w:sz w:val="28"/>
        </w:rPr>
        <w:t xml:space="preserve"> </w:t>
      </w:r>
      <w:r>
        <w:rPr>
          <w:sz w:val="28"/>
        </w:rPr>
        <w:t>gesucht</w:t>
      </w:r>
      <w:r>
        <w:rPr>
          <w:rFonts w:eastAsia="Arial"/>
          <w:sz w:val="28"/>
        </w:rPr>
        <w:t xml:space="preserve"> </w:t>
      </w:r>
      <w:r>
        <w:rPr>
          <w:sz w:val="28"/>
        </w:rPr>
        <w:t>werden.</w:t>
      </w:r>
    </w:p>
    <w:p w14:paraId="2690CAA2" w14:textId="77777777" w:rsidR="00D027BC" w:rsidRDefault="00D027BC">
      <w:pPr>
        <w:rPr>
          <w:sz w:val="28"/>
        </w:rPr>
      </w:pPr>
    </w:p>
    <w:p w14:paraId="1BBA7A27" w14:textId="77777777" w:rsidR="00D027BC" w:rsidRDefault="00D027BC">
      <w:pPr>
        <w:rPr>
          <w:sz w:val="28"/>
        </w:rPr>
      </w:pPr>
      <w:r>
        <w:rPr>
          <w:sz w:val="28"/>
        </w:rPr>
        <w:t>Der</w:t>
      </w:r>
      <w:r>
        <w:rPr>
          <w:rFonts w:eastAsia="Arial"/>
          <w:sz w:val="28"/>
        </w:rPr>
        <w:t xml:space="preserve"> </w:t>
      </w:r>
      <w:r>
        <w:rPr>
          <w:sz w:val="28"/>
        </w:rPr>
        <w:t>Schüler/die</w:t>
      </w:r>
      <w:r>
        <w:rPr>
          <w:rFonts w:eastAsia="Arial"/>
          <w:sz w:val="28"/>
        </w:rPr>
        <w:t xml:space="preserve"> </w:t>
      </w:r>
      <w:r>
        <w:rPr>
          <w:sz w:val="28"/>
        </w:rPr>
        <w:t>Schülerin</w:t>
      </w:r>
      <w:r>
        <w:rPr>
          <w:rFonts w:eastAsia="Arial"/>
          <w:sz w:val="28"/>
        </w:rPr>
        <w:t xml:space="preserve"> </w:t>
      </w:r>
      <w:r>
        <w:rPr>
          <w:sz w:val="28"/>
        </w:rPr>
        <w:t>...</w:t>
      </w:r>
      <w:r>
        <w:rPr>
          <w:sz w:val="28"/>
        </w:rPr>
        <w:br/>
      </w:r>
    </w:p>
    <w:p w14:paraId="5BECE0B7" w14:textId="5E904636" w:rsidR="00D027BC" w:rsidRDefault="008146F6">
      <w:pPr>
        <w:numPr>
          <w:ilvl w:val="0"/>
          <w:numId w:val="2"/>
        </w:numPr>
        <w:rPr>
          <w:sz w:val="28"/>
        </w:rPr>
      </w:pPr>
      <w:r>
        <w:rPr>
          <w:b/>
          <w:bCs/>
          <w:sz w:val="28"/>
        </w:rPr>
        <w:t xml:space="preserve">… </w:t>
      </w:r>
      <w:r w:rsidR="00D027BC">
        <w:rPr>
          <w:b/>
          <w:bCs/>
          <w:sz w:val="28"/>
        </w:rPr>
        <w:t>soll</w:t>
      </w:r>
      <w:r w:rsidR="00D027BC">
        <w:rPr>
          <w:rFonts w:eastAsia="Arial"/>
          <w:sz w:val="28"/>
        </w:rPr>
        <w:t xml:space="preserve"> </w:t>
      </w:r>
      <w:r w:rsidR="00D027BC">
        <w:rPr>
          <w:sz w:val="28"/>
        </w:rPr>
        <w:t>die</w:t>
      </w:r>
      <w:r w:rsidR="00D027BC">
        <w:rPr>
          <w:rFonts w:eastAsia="Arial"/>
          <w:sz w:val="28"/>
        </w:rPr>
        <w:t xml:space="preserve"> </w:t>
      </w:r>
      <w:r w:rsidR="00D027BC">
        <w:rPr>
          <w:sz w:val="28"/>
        </w:rPr>
        <w:t>2.</w:t>
      </w:r>
      <w:r w:rsidR="00D027BC">
        <w:rPr>
          <w:rFonts w:eastAsia="Arial"/>
          <w:sz w:val="28"/>
        </w:rPr>
        <w:t xml:space="preserve"> </w:t>
      </w:r>
      <w:r w:rsidR="00D027BC">
        <w:rPr>
          <w:sz w:val="28"/>
        </w:rPr>
        <w:t>Fremdsprache</w:t>
      </w:r>
      <w:r w:rsidR="00D027BC">
        <w:rPr>
          <w:rFonts w:eastAsia="Arial"/>
          <w:sz w:val="28"/>
        </w:rPr>
        <w:t xml:space="preserve"> </w:t>
      </w:r>
      <w:r w:rsidR="00D027BC">
        <w:rPr>
          <w:sz w:val="28"/>
        </w:rPr>
        <w:t>wählen,</w:t>
      </w:r>
      <w:r w:rsidR="00D027BC">
        <w:rPr>
          <w:rFonts w:eastAsia="Arial"/>
          <w:sz w:val="28"/>
        </w:rPr>
        <w:t xml:space="preserve"> </w:t>
      </w:r>
      <w:r w:rsidR="00003BBF">
        <w:rPr>
          <w:sz w:val="28"/>
        </w:rPr>
        <w:t>da</w:t>
      </w:r>
      <w:r w:rsidR="00D027BC">
        <w:rPr>
          <w:rFonts w:eastAsia="Arial"/>
          <w:sz w:val="28"/>
        </w:rPr>
        <w:t xml:space="preserve"> </w:t>
      </w:r>
      <w:r w:rsidR="00003BBF">
        <w:rPr>
          <w:sz w:val="28"/>
        </w:rPr>
        <w:t>eine gymnasiale Eignung nach den Richtlinien zum Übertritt nach der 6. Klasse laut BesASO realistisch ist</w:t>
      </w:r>
      <w:r>
        <w:rPr>
          <w:sz w:val="28"/>
        </w:rPr>
        <w:t>.</w:t>
      </w:r>
      <w:r w:rsidR="00D027BC">
        <w:rPr>
          <w:sz w:val="28"/>
        </w:rPr>
        <w:br/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2268"/>
        <w:gridCol w:w="2053"/>
        <w:gridCol w:w="3161"/>
      </w:tblGrid>
      <w:tr w:rsidR="007F3D01" w14:paraId="0DF109ED" w14:textId="77777777" w:rsidTr="007F3D01">
        <w:trPr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2743F" w14:textId="77777777" w:rsidR="007F3D01" w:rsidRDefault="007F3D01" w:rsidP="007F3D01">
            <w:pPr>
              <w:snapToGrid w:val="0"/>
              <w:ind w:left="67"/>
              <w:rPr>
                <w:b/>
                <w:bCs/>
                <w:sz w:val="28"/>
              </w:rPr>
            </w:pPr>
            <w:r w:rsidRPr="007F3D01">
              <w:rPr>
                <w:sz w:val="28"/>
              </w:rPr>
              <w:t>a)</w:t>
            </w:r>
            <w:r>
              <w:rPr>
                <w:b/>
                <w:bCs/>
                <w:sz w:val="28"/>
              </w:rPr>
              <w:t xml:space="preserve"> </w:t>
            </w:r>
            <w:r w:rsidRPr="007F3D01">
              <w:rPr>
                <w:b/>
                <w:bCs/>
                <w:sz w:val="28"/>
              </w:rPr>
              <w:t>Deutsch</w:t>
            </w:r>
          </w:p>
          <w:p w14:paraId="2975AF50" w14:textId="0F6E702F" w:rsidR="007F3D01" w:rsidRPr="007F3D01" w:rsidRDefault="007F3D01" w:rsidP="007F3D01">
            <w:pPr>
              <w:snapToGrid w:val="0"/>
              <w:ind w:left="67"/>
              <w:jc w:val="center"/>
              <w:rPr>
                <w:sz w:val="28"/>
              </w:rPr>
            </w:pPr>
            <w:r w:rsidRPr="007F3D01">
              <w:rPr>
                <w:sz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B907F1" w14:textId="6A5D91EA" w:rsidR="007F3D01" w:rsidRDefault="007F3D01" w:rsidP="007F3D01">
            <w:pPr>
              <w:snapToGrid w:val="0"/>
              <w:rPr>
                <w:sz w:val="28"/>
              </w:rPr>
            </w:pPr>
            <w:r w:rsidRPr="007F3D01">
              <w:rPr>
                <w:sz w:val="28"/>
              </w:rPr>
              <w:t>b)</w:t>
            </w:r>
            <w:r>
              <w:rPr>
                <w:b/>
                <w:bCs/>
                <w:sz w:val="28"/>
              </w:rPr>
              <w:t xml:space="preserve">   Englisch </w:t>
            </w:r>
            <w:r>
              <w:rPr>
                <w:sz w:val="28"/>
              </w:rPr>
              <w:br/>
              <w:t xml:space="preserve">    A4</w:t>
            </w:r>
            <w:r>
              <w:rPr>
                <w:rFonts w:eastAsia="Arial"/>
                <w:sz w:val="28"/>
              </w:rPr>
              <w:t xml:space="preserve"> </w:t>
            </w:r>
            <w:r>
              <w:rPr>
                <w:sz w:val="28"/>
              </w:rPr>
              <w:t>oder</w:t>
            </w:r>
            <w:r>
              <w:rPr>
                <w:rFonts w:eastAsia="Arial"/>
                <w:sz w:val="28"/>
              </w:rPr>
              <w:t xml:space="preserve"> </w:t>
            </w:r>
            <w:r>
              <w:rPr>
                <w:sz w:val="28"/>
              </w:rPr>
              <w:t>B2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359F2" w14:textId="0809DC7A" w:rsidR="007F3D01" w:rsidRPr="007F3D01" w:rsidRDefault="007F3D01" w:rsidP="007F3D01">
            <w:pPr>
              <w:snapToGrid w:val="0"/>
              <w:rPr>
                <w:sz w:val="28"/>
                <w:lang w:val="en-US"/>
              </w:rPr>
            </w:pPr>
            <w:r w:rsidRPr="007F3D01">
              <w:rPr>
                <w:sz w:val="28"/>
                <w:lang w:val="en-US"/>
              </w:rPr>
              <w:t>c)</w:t>
            </w:r>
            <w:r w:rsidRPr="007F3D01">
              <w:rPr>
                <w:b/>
                <w:bCs/>
                <w:sz w:val="28"/>
                <w:lang w:val="en-US"/>
              </w:rPr>
              <w:t xml:space="preserve"> </w:t>
            </w:r>
            <w:r>
              <w:rPr>
                <w:b/>
                <w:bCs/>
                <w:sz w:val="28"/>
                <w:lang w:val="en-US"/>
              </w:rPr>
              <w:t xml:space="preserve">  </w:t>
            </w:r>
            <w:r w:rsidRPr="007F3D01">
              <w:rPr>
                <w:b/>
                <w:bCs/>
                <w:sz w:val="28"/>
                <w:lang w:val="en-US"/>
              </w:rPr>
              <w:t>Mathe</w:t>
            </w:r>
            <w:r w:rsidRPr="007F3D01">
              <w:rPr>
                <w:b/>
                <w:bCs/>
                <w:sz w:val="28"/>
                <w:lang w:val="en-US"/>
              </w:rPr>
              <w:br/>
            </w:r>
            <w:r>
              <w:rPr>
                <w:sz w:val="28"/>
                <w:lang w:val="en-US"/>
              </w:rPr>
              <w:t xml:space="preserve">    </w:t>
            </w:r>
            <w:r w:rsidRPr="007F3D01">
              <w:rPr>
                <w:sz w:val="28"/>
                <w:lang w:val="en-US"/>
              </w:rPr>
              <w:t>A4</w:t>
            </w:r>
            <w:r w:rsidRPr="007F3D01">
              <w:rPr>
                <w:rFonts w:eastAsia="Arial"/>
                <w:sz w:val="28"/>
                <w:lang w:val="en-US"/>
              </w:rPr>
              <w:t xml:space="preserve"> </w:t>
            </w:r>
            <w:r w:rsidRPr="007F3D01">
              <w:rPr>
                <w:sz w:val="28"/>
                <w:lang w:val="en-US"/>
              </w:rPr>
              <w:t>oder</w:t>
            </w:r>
            <w:r w:rsidRPr="007F3D01">
              <w:rPr>
                <w:rFonts w:eastAsia="Arial"/>
                <w:sz w:val="28"/>
                <w:lang w:val="en-US"/>
              </w:rPr>
              <w:t xml:space="preserve"> </w:t>
            </w:r>
            <w:r w:rsidRPr="007F3D01">
              <w:rPr>
                <w:sz w:val="28"/>
                <w:lang w:val="en-US"/>
              </w:rPr>
              <w:t>B2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E5023" w14:textId="47F6E415" w:rsidR="007F3D01" w:rsidRDefault="007F3D01" w:rsidP="007F3D01">
            <w:pPr>
              <w:snapToGrid w:val="0"/>
              <w:rPr>
                <w:b/>
                <w:bCs/>
                <w:sz w:val="28"/>
              </w:rPr>
            </w:pPr>
            <w:r w:rsidRPr="007F3D01">
              <w:rPr>
                <w:sz w:val="28"/>
              </w:rPr>
              <w:t>d)</w:t>
            </w:r>
            <w:r>
              <w:rPr>
                <w:b/>
                <w:bCs/>
                <w:sz w:val="28"/>
              </w:rPr>
              <w:t xml:space="preserve"> Rel/Eth,</w:t>
            </w:r>
            <w:r>
              <w:rPr>
                <w:rFonts w:eastAsia="Arial"/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>NuT,</w:t>
            </w:r>
            <w:r>
              <w:rPr>
                <w:rFonts w:eastAsia="Arial"/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>Geo</w:t>
            </w:r>
          </w:p>
          <w:p w14:paraId="08C5238A" w14:textId="16B1C118" w:rsidR="007F3D01" w:rsidRDefault="007F3D01" w:rsidP="007F3D01">
            <w:pPr>
              <w:rPr>
                <w:sz w:val="28"/>
              </w:rPr>
            </w:pPr>
            <w:r>
              <w:rPr>
                <w:rFonts w:ascii="Symbol" w:hAnsi="Symbol"/>
                <w:sz w:val="28"/>
              </w:rPr>
              <w:t></w:t>
            </w:r>
            <w:r>
              <w:rPr>
                <w:rFonts w:ascii="Symbol" w:hAnsi="Symbol"/>
                <w:sz w:val="28"/>
              </w:rPr>
              <w:t></w:t>
            </w:r>
            <w:r>
              <w:rPr>
                <w:rFonts w:ascii="Symbol" w:hAnsi="Symbol"/>
                <w:sz w:val="28"/>
              </w:rPr>
              <w:t></w:t>
            </w:r>
            <w:r>
              <w:rPr>
                <w:rFonts w:ascii="Symbol" w:hAnsi="Symbol"/>
                <w:sz w:val="28"/>
              </w:rPr>
              <w:t></w:t>
            </w:r>
            <w:r>
              <w:rPr>
                <w:rFonts w:ascii="Symbol" w:hAnsi="Symbol"/>
                <w:sz w:val="28"/>
              </w:rPr>
              <w:t></w:t>
            </w:r>
            <w:r>
              <w:rPr>
                <w:rFonts w:eastAsia="Arial"/>
                <w:sz w:val="28"/>
              </w:rPr>
              <w:t xml:space="preserve"> </w:t>
            </w:r>
            <w:r>
              <w:rPr>
                <w:sz w:val="28"/>
              </w:rPr>
              <w:t>3,00</w:t>
            </w:r>
            <w:r>
              <w:rPr>
                <w:rFonts w:eastAsia="Arial"/>
                <w:sz w:val="28"/>
              </w:rPr>
              <w:t xml:space="preserve"> </w:t>
            </w:r>
            <w:r>
              <w:rPr>
                <w:sz w:val="28"/>
              </w:rPr>
              <w:t>(keine</w:t>
            </w:r>
            <w:r>
              <w:rPr>
                <w:rFonts w:eastAsia="Arial"/>
                <w:sz w:val="28"/>
              </w:rPr>
              <w:t xml:space="preserve"> </w:t>
            </w:r>
            <w:r>
              <w:rPr>
                <w:sz w:val="28"/>
              </w:rPr>
              <w:t>5!)</w:t>
            </w:r>
          </w:p>
        </w:tc>
      </w:tr>
    </w:tbl>
    <w:p w14:paraId="599BB3AE" w14:textId="0035A242" w:rsidR="00003BBF" w:rsidRPr="00003BBF" w:rsidRDefault="00003BBF" w:rsidP="008146F6">
      <w:pPr>
        <w:jc w:val="center"/>
        <w:rPr>
          <w:sz w:val="28"/>
        </w:rPr>
      </w:pPr>
      <w:r>
        <w:br/>
      </w:r>
      <w:r>
        <w:rPr>
          <w:sz w:val="28"/>
        </w:rPr>
        <w:t xml:space="preserve">Die Note im Fach Deutsch </w:t>
      </w:r>
      <w:r w:rsidRPr="001B5A7A">
        <w:rPr>
          <w:b/>
          <w:bCs/>
          <w:sz w:val="28"/>
        </w:rPr>
        <w:t>kann</w:t>
      </w:r>
      <w:r>
        <w:rPr>
          <w:sz w:val="28"/>
        </w:rPr>
        <w:t xml:space="preserve"> um eine Stufe niedriger sein (</w:t>
      </w:r>
      <w:r w:rsidR="001B5A7A">
        <w:rPr>
          <w:sz w:val="28"/>
        </w:rPr>
        <w:t xml:space="preserve">Note </w:t>
      </w:r>
      <w:r>
        <w:rPr>
          <w:sz w:val="28"/>
        </w:rPr>
        <w:t xml:space="preserve">3), wenn </w:t>
      </w:r>
      <w:r w:rsidR="008146F6">
        <w:rPr>
          <w:sz w:val="28"/>
        </w:rPr>
        <w:t>Deutsch nicht die Muttersprache ist</w:t>
      </w:r>
      <w:r w:rsidR="00EF6238">
        <w:rPr>
          <w:sz w:val="28"/>
        </w:rPr>
        <w:t xml:space="preserve"> (Zuzug in den letzten Jahren)</w:t>
      </w:r>
      <w:r>
        <w:rPr>
          <w:sz w:val="28"/>
        </w:rPr>
        <w:t>.</w:t>
      </w:r>
      <w:r w:rsidR="003A1792">
        <w:rPr>
          <w:sz w:val="28"/>
        </w:rPr>
        <w:br/>
      </w:r>
    </w:p>
    <w:p w14:paraId="41C6F8CA" w14:textId="6EA5D5DE" w:rsidR="00D027BC" w:rsidRPr="009B28A7" w:rsidRDefault="008146F6" w:rsidP="009B28A7">
      <w:pPr>
        <w:numPr>
          <w:ilvl w:val="0"/>
          <w:numId w:val="2"/>
        </w:numPr>
        <w:suppressAutoHyphens w:val="0"/>
        <w:rPr>
          <w:sz w:val="28"/>
        </w:rPr>
      </w:pPr>
      <w:r w:rsidRPr="009B28A7">
        <w:rPr>
          <w:b/>
          <w:bCs/>
          <w:sz w:val="28"/>
        </w:rPr>
        <w:t xml:space="preserve">… </w:t>
      </w:r>
      <w:r w:rsidR="00D027BC" w:rsidRPr="009B28A7">
        <w:rPr>
          <w:b/>
          <w:bCs/>
          <w:sz w:val="28"/>
        </w:rPr>
        <w:t>kann</w:t>
      </w:r>
      <w:r w:rsidR="00D027BC" w:rsidRPr="009B28A7">
        <w:rPr>
          <w:rFonts w:eastAsia="Arial"/>
          <w:sz w:val="28"/>
        </w:rPr>
        <w:t xml:space="preserve"> </w:t>
      </w:r>
      <w:r w:rsidR="00D027BC" w:rsidRPr="009B28A7">
        <w:rPr>
          <w:sz w:val="28"/>
        </w:rPr>
        <w:t>die</w:t>
      </w:r>
      <w:r w:rsidR="00D027BC" w:rsidRPr="009B28A7">
        <w:rPr>
          <w:rFonts w:eastAsia="Arial"/>
          <w:sz w:val="28"/>
        </w:rPr>
        <w:t xml:space="preserve"> </w:t>
      </w:r>
      <w:r w:rsidR="00D027BC" w:rsidRPr="009B28A7">
        <w:rPr>
          <w:sz w:val="28"/>
        </w:rPr>
        <w:t>2.</w:t>
      </w:r>
      <w:r w:rsidR="00D027BC" w:rsidRPr="009B28A7">
        <w:rPr>
          <w:rFonts w:eastAsia="Arial"/>
          <w:sz w:val="28"/>
        </w:rPr>
        <w:t xml:space="preserve"> </w:t>
      </w:r>
      <w:r w:rsidR="00D027BC" w:rsidRPr="009B28A7">
        <w:rPr>
          <w:sz w:val="28"/>
        </w:rPr>
        <w:t>Fremdsprache</w:t>
      </w:r>
      <w:r w:rsidR="00D027BC" w:rsidRPr="009B28A7">
        <w:rPr>
          <w:rFonts w:eastAsia="Arial"/>
          <w:sz w:val="28"/>
        </w:rPr>
        <w:t xml:space="preserve"> </w:t>
      </w:r>
      <w:r w:rsidR="00D027BC" w:rsidRPr="009B28A7">
        <w:rPr>
          <w:sz w:val="28"/>
        </w:rPr>
        <w:t>wählen,</w:t>
      </w:r>
      <w:r w:rsidR="00D027BC" w:rsidRPr="009B28A7">
        <w:rPr>
          <w:rFonts w:eastAsia="Arial"/>
          <w:sz w:val="28"/>
        </w:rPr>
        <w:t xml:space="preserve"> </w:t>
      </w:r>
      <w:r w:rsidR="003A1792" w:rsidRPr="009B28A7">
        <w:rPr>
          <w:rFonts w:eastAsia="Arial"/>
          <w:sz w:val="28"/>
        </w:rPr>
        <w:t xml:space="preserve">wenn </w:t>
      </w:r>
      <w:r w:rsidR="003A1792" w:rsidRPr="009B28A7">
        <w:rPr>
          <w:sz w:val="28"/>
        </w:rPr>
        <w:t xml:space="preserve">eine gymnasiale Eignung nach den Richtlinien zum Übertritt nach der 6. Klasse laut BesASO </w:t>
      </w:r>
      <w:r w:rsidR="003A1792" w:rsidRPr="009B28A7">
        <w:rPr>
          <w:rFonts w:eastAsia="Arial"/>
          <w:sz w:val="28"/>
        </w:rPr>
        <w:t>möglich erscheint.</w:t>
      </w:r>
      <w:r w:rsidRPr="009B28A7">
        <w:rPr>
          <w:rFonts w:eastAsia="Arial"/>
          <w:sz w:val="28"/>
        </w:rPr>
        <w:t xml:space="preserve"> </w:t>
      </w:r>
      <w:r w:rsidR="005E01D4">
        <w:rPr>
          <w:rFonts w:eastAsia="Arial"/>
          <w:sz w:val="28"/>
        </w:rPr>
        <w:br/>
      </w:r>
      <w:r w:rsidR="009B28A7">
        <w:rPr>
          <w:rFonts w:eastAsia="Arial"/>
          <w:sz w:val="28"/>
        </w:rPr>
        <w:br/>
      </w:r>
      <w:r w:rsidR="007F3D01" w:rsidRPr="009B28A7">
        <w:rPr>
          <w:sz w:val="28"/>
          <w:u w:val="single"/>
        </w:rPr>
        <w:t>Voraussetzung:</w:t>
      </w:r>
      <w:r w:rsidR="009B28A7">
        <w:rPr>
          <w:sz w:val="28"/>
        </w:rPr>
        <w:br/>
      </w:r>
      <w:r w:rsidR="007F3D01" w:rsidRPr="009B28A7">
        <w:rPr>
          <w:sz w:val="28"/>
        </w:rPr>
        <w:t>Gegenüber 1</w:t>
      </w:r>
      <w:r w:rsidR="005E01D4">
        <w:rPr>
          <w:sz w:val="28"/>
        </w:rPr>
        <w:t>.</w:t>
      </w:r>
      <w:r w:rsidR="007F3D01" w:rsidRPr="009B28A7">
        <w:rPr>
          <w:sz w:val="28"/>
        </w:rPr>
        <w:t xml:space="preserve"> </w:t>
      </w:r>
      <w:r w:rsidR="00C03090">
        <w:rPr>
          <w:sz w:val="28"/>
        </w:rPr>
        <w:t xml:space="preserve">maximal </w:t>
      </w:r>
      <w:r w:rsidR="005D33EE" w:rsidRPr="00627B08">
        <w:rPr>
          <w:strike/>
          <w:color w:val="EE0000"/>
          <w:sz w:val="28"/>
        </w:rPr>
        <w:t>drei</w:t>
      </w:r>
      <w:r w:rsidR="00692346" w:rsidRPr="00627B08">
        <w:rPr>
          <w:color w:val="EE0000"/>
          <w:sz w:val="28"/>
        </w:rPr>
        <w:t xml:space="preserve"> </w:t>
      </w:r>
      <w:r w:rsidR="00627B08" w:rsidRPr="00627B08">
        <w:rPr>
          <w:color w:val="EE0000"/>
          <w:sz w:val="28"/>
        </w:rPr>
        <w:t xml:space="preserve">eine </w:t>
      </w:r>
      <w:r w:rsidR="007F3D01" w:rsidRPr="009B28A7">
        <w:rPr>
          <w:sz w:val="28"/>
        </w:rPr>
        <w:t>Abweichungen</w:t>
      </w:r>
      <w:r w:rsidR="00C03090">
        <w:rPr>
          <w:sz w:val="28"/>
        </w:rPr>
        <w:t>:</w:t>
      </w:r>
      <w:r w:rsidR="005E01D4">
        <w:rPr>
          <w:sz w:val="28"/>
        </w:rPr>
        <w:t xml:space="preserve"> </w:t>
      </w:r>
      <w:r w:rsidR="005E01D4">
        <w:rPr>
          <w:sz w:val="28"/>
        </w:rPr>
        <w:br/>
      </w:r>
      <w:r w:rsidR="00C03090">
        <w:rPr>
          <w:sz w:val="28"/>
        </w:rPr>
        <w:t xml:space="preserve">a) – c) </w:t>
      </w:r>
      <w:r w:rsidR="007F3D01" w:rsidRPr="00C03090">
        <w:rPr>
          <w:sz w:val="28"/>
        </w:rPr>
        <w:t>eine</w:t>
      </w:r>
      <w:r w:rsidR="007F3D01" w:rsidRPr="009B28A7">
        <w:rPr>
          <w:sz w:val="28"/>
        </w:rPr>
        <w:t xml:space="preserve"> Note</w:t>
      </w:r>
      <w:r w:rsidR="00C03090">
        <w:rPr>
          <w:sz w:val="28"/>
        </w:rPr>
        <w:t xml:space="preserve"> bzw. d) </w:t>
      </w:r>
      <w:r w:rsidR="00C03090">
        <w:rPr>
          <w:rFonts w:ascii="Symbol" w:hAnsi="Symbol"/>
          <w:sz w:val="28"/>
        </w:rPr>
        <w:t></w:t>
      </w:r>
      <w:r w:rsidR="00C03090">
        <w:rPr>
          <w:rFonts w:eastAsia="Arial"/>
          <w:sz w:val="28"/>
        </w:rPr>
        <w:t xml:space="preserve"> </w:t>
      </w:r>
      <w:r w:rsidR="00C03090">
        <w:rPr>
          <w:sz w:val="28"/>
        </w:rPr>
        <w:t>3,33</w:t>
      </w:r>
    </w:p>
    <w:p w14:paraId="21379AF5" w14:textId="77777777" w:rsidR="00D027BC" w:rsidRDefault="00D027BC"/>
    <w:p w14:paraId="5DE2D5E8" w14:textId="77777777" w:rsidR="00D027BC" w:rsidRDefault="00D027BC">
      <w:pPr>
        <w:rPr>
          <w:sz w:val="28"/>
        </w:rPr>
      </w:pPr>
    </w:p>
    <w:p w14:paraId="7AF2BE3F" w14:textId="77777777" w:rsidR="006A7AF1" w:rsidRDefault="006A7AF1">
      <w:pPr>
        <w:pStyle w:val="Textkrper"/>
      </w:pPr>
    </w:p>
    <w:p w14:paraId="7E90A153" w14:textId="440B668B" w:rsidR="006A7AF1" w:rsidRPr="001B5A7A" w:rsidRDefault="006A7AF1" w:rsidP="001B5A7A">
      <w:pPr>
        <w:ind w:left="360"/>
        <w:jc w:val="center"/>
        <w:rPr>
          <w:sz w:val="28"/>
        </w:rPr>
      </w:pPr>
      <w:r w:rsidRPr="001B5A7A">
        <w:rPr>
          <w:sz w:val="28"/>
        </w:rPr>
        <w:t>Nur die Schüler</w:t>
      </w:r>
      <w:r w:rsidR="009B28A7" w:rsidRPr="001B5A7A">
        <w:rPr>
          <w:sz w:val="28"/>
        </w:rPr>
        <w:t>innen oder Schüler</w:t>
      </w:r>
      <w:r w:rsidRPr="001B5A7A">
        <w:rPr>
          <w:sz w:val="28"/>
        </w:rPr>
        <w:t>, die o.g. Voraussetzungen erfüllen, erhalten das entsprechende Formblatt.</w:t>
      </w:r>
    </w:p>
    <w:p w14:paraId="49A94A35" w14:textId="77777777" w:rsidR="006A7AF1" w:rsidRDefault="006A7AF1">
      <w:pPr>
        <w:pStyle w:val="Textkrper"/>
      </w:pPr>
    </w:p>
    <w:sectPr w:rsidR="006A7AF1">
      <w:footnotePr>
        <w:pos w:val="beneathText"/>
      </w:footnotePr>
      <w:pgSz w:w="11906" w:h="16838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Fett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07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</w:abstractNum>
  <w:abstractNum w:abstractNumId="2" w15:restartNumberingAfterBreak="0">
    <w:nsid w:val="0C570480"/>
    <w:multiLevelType w:val="hybridMultilevel"/>
    <w:tmpl w:val="5D58685C"/>
    <w:lvl w:ilvl="0" w:tplc="51C68EF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C2F3F"/>
    <w:multiLevelType w:val="hybridMultilevel"/>
    <w:tmpl w:val="8C8203A6"/>
    <w:lvl w:ilvl="0" w:tplc="699E42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6675"/>
    <w:multiLevelType w:val="hybridMultilevel"/>
    <w:tmpl w:val="A208AE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B531B"/>
    <w:multiLevelType w:val="hybridMultilevel"/>
    <w:tmpl w:val="3E9A17FE"/>
    <w:lvl w:ilvl="0" w:tplc="AB8CB4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137636">
    <w:abstractNumId w:val="0"/>
  </w:num>
  <w:num w:numId="2" w16cid:durableId="206449685">
    <w:abstractNumId w:val="1"/>
  </w:num>
  <w:num w:numId="3" w16cid:durableId="1511211988">
    <w:abstractNumId w:val="2"/>
  </w:num>
  <w:num w:numId="4" w16cid:durableId="844320271">
    <w:abstractNumId w:val="5"/>
  </w:num>
  <w:num w:numId="5" w16cid:durableId="823619030">
    <w:abstractNumId w:val="3"/>
  </w:num>
  <w:num w:numId="6" w16cid:durableId="16377586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A48"/>
    <w:rsid w:val="00003BBF"/>
    <w:rsid w:val="00113BB1"/>
    <w:rsid w:val="00142FB1"/>
    <w:rsid w:val="001B5A7A"/>
    <w:rsid w:val="002312CD"/>
    <w:rsid w:val="00262A48"/>
    <w:rsid w:val="00355FC5"/>
    <w:rsid w:val="003A1792"/>
    <w:rsid w:val="004223A2"/>
    <w:rsid w:val="004E3086"/>
    <w:rsid w:val="005D33EE"/>
    <w:rsid w:val="005E01D4"/>
    <w:rsid w:val="00627B08"/>
    <w:rsid w:val="00692346"/>
    <w:rsid w:val="006A7AF1"/>
    <w:rsid w:val="006F25F1"/>
    <w:rsid w:val="006F7937"/>
    <w:rsid w:val="007F3D01"/>
    <w:rsid w:val="008146F6"/>
    <w:rsid w:val="009418C9"/>
    <w:rsid w:val="009B28A7"/>
    <w:rsid w:val="00B3328D"/>
    <w:rsid w:val="00B607FE"/>
    <w:rsid w:val="00C03090"/>
    <w:rsid w:val="00D027BC"/>
    <w:rsid w:val="00EF6238"/>
    <w:rsid w:val="00FE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D3EB2"/>
  <w15:chartTrackingRefBased/>
  <w15:docId w15:val="{B0A9F87C-E6E9-46E6-BAB3-DEC49B68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Arial" w:hAnsi="Arial" w:cs="Arial"/>
      <w:sz w:val="24"/>
      <w:szCs w:val="24"/>
      <w:lang w:eastAsia="zh-CN" w:bidi="ar-SA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outlineLvl w:val="1"/>
    </w:pPr>
    <w:rPr>
      <w:b/>
      <w:bCs/>
      <w:sz w:val="28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sz w:val="28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SimSun" w:cs="Mangal"/>
      <w:szCs w:val="28"/>
    </w:rPr>
  </w:style>
  <w:style w:type="paragraph" w:styleId="Textkrper">
    <w:name w:val="Body Text"/>
    <w:basedOn w:val="Standard"/>
    <w:semiHidden/>
    <w:rPr>
      <w:sz w:val="28"/>
    </w:rPr>
  </w:style>
  <w:style w:type="paragraph" w:styleId="Liste">
    <w:name w:val="List"/>
    <w:basedOn w:val="Textkrper"/>
    <w:semiHidden/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2"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styleId="Listenabsatz">
    <w:name w:val="List Paragraph"/>
    <w:basedOn w:val="Standard"/>
    <w:uiPriority w:val="34"/>
    <w:qFormat/>
    <w:rsid w:val="007F3D01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69234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92346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92346"/>
    <w:rPr>
      <w:rFonts w:ascii="Arial" w:hAnsi="Arial" w:cs="Arial"/>
      <w:lang w:eastAsia="zh-CN" w:bidi="ar-SA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9234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92346"/>
    <w:rPr>
      <w:rFonts w:ascii="Arial" w:hAnsi="Arial" w:cs="Arial"/>
      <w:b/>
      <w:bCs/>
      <w:lang w:eastAsia="zh-CN" w:bidi="ar-SA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12C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12CD"/>
    <w:rPr>
      <w:rFonts w:ascii="Segoe UI" w:hAnsi="Segoe UI" w:cs="Segoe UI"/>
      <w:sz w:val="18"/>
      <w:szCs w:val="18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836A2-A0A0-4EBF-810B-C92C3ABE8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Eignungen für die Wahl der 2</vt:lpstr>
    </vt:vector>
  </TitlesOfParts>
  <Company>LH München - Schul- und Kultusreferat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Eignungen für die Wahl der 2</dc:title>
  <dc:subject/>
  <dc:creator>ro.troendle</dc:creator>
  <cp:keywords/>
  <cp:lastModifiedBy>schule 50</cp:lastModifiedBy>
  <cp:revision>2</cp:revision>
  <cp:lastPrinted>2025-07-01T08:12:00Z</cp:lastPrinted>
  <dcterms:created xsi:type="dcterms:W3CDTF">2025-07-23T18:26:00Z</dcterms:created>
  <dcterms:modified xsi:type="dcterms:W3CDTF">2025-07-23T18:26:00Z</dcterms:modified>
</cp:coreProperties>
</file>